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Rubik Medium" w:cs="Rubik Medium" w:eastAsia="Rubik Medium" w:hAnsi="Rubik Medium"/>
          <w:sz w:val="28"/>
          <w:szCs w:val="28"/>
        </w:rPr>
      </w:pPr>
      <w:r w:rsidDel="00000000" w:rsidR="00000000" w:rsidRPr="00000000">
        <w:rPr>
          <w:rFonts w:ascii="Rubik Medium" w:cs="Rubik Medium" w:eastAsia="Rubik Medium" w:hAnsi="Rubik Medium"/>
          <w:sz w:val="28"/>
          <w:szCs w:val="28"/>
          <w:rtl w:val="0"/>
        </w:rPr>
        <w:t xml:space="preserve">Directions 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Reread the dilemma below and then complete the Feelings &amp; Options steps.</w:t>
      </w:r>
    </w:p>
    <w:tbl>
      <w:tblPr>
        <w:tblStyle w:val="Table1"/>
        <w:tblW w:w="104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413f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jc w:val="center"/>
              <w:rPr>
                <w:rFonts w:ascii="Rubik Medium" w:cs="Rubik Medium" w:eastAsia="Rubik Medium" w:hAnsi="Rubik Medium"/>
                <w:color w:val="ffffff"/>
              </w:rPr>
            </w:pPr>
            <w:r w:rsidDel="00000000" w:rsidR="00000000" w:rsidRPr="00000000">
              <w:rPr>
                <w:rFonts w:ascii="Rubik Medium" w:cs="Rubik Medium" w:eastAsia="Rubik Medium" w:hAnsi="Rubik Medium"/>
                <w:color w:val="ffffff"/>
                <w:rtl w:val="0"/>
              </w:rPr>
              <w:t xml:space="preserve">Risky Chat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spacing w:line="273.6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Sara loves taking pictures and posting them to Instagram. A few months ago, she noticed alex_eastwest13 liked several of her photos and commented "you are so talented!" Sara was flattered. Then she received a private message from alex_eastwest13 asking if she was a professional photographer or if she wanted to be one someday. Sara responded that it was her dream to be one when she grew up. Now they talk a lot through private messaging. Sara also posts comments on alex_eastwest13's photos, which are mostly of random objects and nature scenes. Last week, alex_eastwest13 asked if she would post more selfies because "i think u r beautiful." alex_eastwest13 also messaged her a mobile number so she could send more personal pictures. "Just don't tell anyone I gave you this," alex_eastwest13 commented.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130.0" w:type="dxa"/>
        <w:jc w:val="left"/>
        <w:tblInd w:w="107.9999999999999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70"/>
        <w:gridCol w:w="1220"/>
        <w:gridCol w:w="1220"/>
        <w:gridCol w:w="1220"/>
        <w:tblGridChange w:id="0">
          <w:tblGrid>
            <w:gridCol w:w="10470"/>
            <w:gridCol w:w="1220"/>
            <w:gridCol w:w="1220"/>
            <w:gridCol w:w="1220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413fe0" w:val="clear"/>
            <w:tcMar>
              <w:top w:w="107.99999999999999" w:type="dxa"/>
              <w:left w:w="107.99999999999999" w:type="dxa"/>
              <w:bottom w:w="107.99999999999999" w:type="dxa"/>
              <w:right w:w="107.99999999999999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>
                <w:rFonts w:ascii="Rubik" w:cs="Rubik" w:eastAsia="Rubik" w:hAnsi="Rubik"/>
                <w:color w:val="ffffff"/>
              </w:rPr>
            </w:pPr>
            <w:r w:rsidDel="00000000" w:rsidR="00000000" w:rsidRPr="00000000">
              <w:rPr>
                <w:rFonts w:ascii="Rubik Medium" w:cs="Rubik Medium" w:eastAsia="Rubik Medium" w:hAnsi="Rubik Medium"/>
                <w:color w:val="ffffff"/>
                <w:u w:val="single"/>
                <w:rtl w:val="0"/>
              </w:rPr>
              <w:t xml:space="preserve">Identify</w:t>
            </w:r>
            <w:r w:rsidDel="00000000" w:rsidR="00000000" w:rsidRPr="00000000">
              <w:rPr>
                <w:rFonts w:ascii="Rubik" w:cs="Rubik" w:eastAsia="Rubik" w:hAnsi="Rubik"/>
                <w:color w:val="ffffff"/>
                <w:u w:val="single"/>
                <w:rtl w:val="0"/>
              </w:rPr>
              <w:t xml:space="preserve">:</w:t>
            </w:r>
            <w:r w:rsidDel="00000000" w:rsidR="00000000" w:rsidRPr="00000000">
              <w:rPr>
                <w:rFonts w:ascii="Rubik" w:cs="Rubik" w:eastAsia="Rubik" w:hAnsi="Rubik"/>
                <w:color w:val="ffffff"/>
                <w:rtl w:val="0"/>
              </w:rPr>
              <w:t xml:space="preserve"> Who are the different people involved in the scenario? What dilemma or challenge are they facing?</w:t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ind w:left="0" w:right="-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160.0" w:type="dxa"/>
        <w:jc w:val="left"/>
        <w:tblInd w:w="107.9999999999999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0"/>
        <w:gridCol w:w="1220"/>
        <w:gridCol w:w="1220"/>
        <w:gridCol w:w="1220"/>
        <w:tblGridChange w:id="0">
          <w:tblGrid>
            <w:gridCol w:w="10500"/>
            <w:gridCol w:w="1220"/>
            <w:gridCol w:w="1220"/>
            <w:gridCol w:w="12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413fe0" w:val="clear"/>
            <w:tcMar>
              <w:top w:w="107.99999999999999" w:type="dxa"/>
              <w:left w:w="107.99999999999999" w:type="dxa"/>
              <w:bottom w:w="107.99999999999999" w:type="dxa"/>
              <w:right w:w="107.99999999999999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Rubik" w:cs="Rubik" w:eastAsia="Rubik" w:hAnsi="Rubik"/>
                <w:i w:val="1"/>
                <w:color w:val="ffffff"/>
              </w:rPr>
            </w:pPr>
            <w:r w:rsidDel="00000000" w:rsidR="00000000" w:rsidRPr="00000000">
              <w:rPr>
                <w:rFonts w:ascii="Rubik Medium" w:cs="Rubik Medium" w:eastAsia="Rubik Medium" w:hAnsi="Rubik Medium"/>
                <w:color w:val="ffffff"/>
                <w:u w:val="single"/>
                <w:rtl w:val="0"/>
              </w:rPr>
              <w:t xml:space="preserve">Feel</w:t>
            </w:r>
            <w:r w:rsidDel="00000000" w:rsidR="00000000" w:rsidRPr="00000000">
              <w:rPr>
                <w:rFonts w:ascii="Rubik" w:cs="Rubik" w:eastAsia="Rubik" w:hAnsi="Rubik"/>
                <w:color w:val="ffffff"/>
                <w:rtl w:val="0"/>
              </w:rPr>
              <w:t xml:space="preserve">: What do you think Sara is </w:t>
            </w:r>
            <w:r w:rsidDel="00000000" w:rsidR="00000000" w:rsidRPr="00000000">
              <w:rPr>
                <w:rFonts w:ascii="Rubik" w:cs="Rubik" w:eastAsia="Rubik" w:hAnsi="Rubik"/>
                <w:i w:val="1"/>
                <w:color w:val="ffffff"/>
                <w:rtl w:val="0"/>
              </w:rPr>
              <w:t xml:space="preserve">feeling</w:t>
            </w:r>
            <w:r w:rsidDel="00000000" w:rsidR="00000000" w:rsidRPr="00000000">
              <w:rPr>
                <w:rFonts w:ascii="Rubik" w:cs="Rubik" w:eastAsia="Rubik" w:hAnsi="Rubik"/>
                <w:color w:val="ffffff"/>
                <w:rtl w:val="0"/>
              </w:rPr>
              <w:t xml:space="preserve">? Why might the situation be hard or challenging for her?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740.0" w:type="dxa"/>
        <w:jc w:val="left"/>
        <w:tblInd w:w="107.9999999999999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gridCol w:w="980"/>
        <w:gridCol w:w="980"/>
        <w:gridCol w:w="980"/>
        <w:tblGridChange w:id="0">
          <w:tblGrid>
            <w:gridCol w:w="10800"/>
            <w:gridCol w:w="980"/>
            <w:gridCol w:w="980"/>
            <w:gridCol w:w="98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413fe0" w:val="clear"/>
            <w:tcMar>
              <w:top w:w="107.99999999999999" w:type="dxa"/>
              <w:left w:w="107.99999999999999" w:type="dxa"/>
              <w:bottom w:w="107.99999999999999" w:type="dxa"/>
              <w:right w:w="107.99999999999999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>
                <w:rFonts w:ascii="Rubik" w:cs="Rubik" w:eastAsia="Rubik" w:hAnsi="Rubik"/>
                <w:i w:val="1"/>
                <w:color w:val="ffffff"/>
              </w:rPr>
            </w:pPr>
            <w:r w:rsidDel="00000000" w:rsidR="00000000" w:rsidRPr="00000000">
              <w:rPr>
                <w:rFonts w:ascii="Rubik Medium" w:cs="Rubik Medium" w:eastAsia="Rubik Medium" w:hAnsi="Rubik Medium"/>
                <w:color w:val="ffffff"/>
                <w:u w:val="single"/>
                <w:rtl w:val="0"/>
              </w:rPr>
              <w:t xml:space="preserve">Imagine</w:t>
            </w:r>
            <w:r w:rsidDel="00000000" w:rsidR="00000000" w:rsidRPr="00000000">
              <w:rPr>
                <w:rFonts w:ascii="Rubik" w:cs="Rubik" w:eastAsia="Rubik" w:hAnsi="Rubik"/>
                <w:color w:val="ffffff"/>
                <w:rtl w:val="0"/>
              </w:rPr>
              <w:t xml:space="preserve">: </w:t>
            </w:r>
            <w:r w:rsidDel="00000000" w:rsidR="00000000" w:rsidRPr="00000000">
              <w:rPr>
                <w:rFonts w:ascii="Rubik" w:cs="Rubik" w:eastAsia="Rubik" w:hAnsi="Rubik"/>
                <w:i w:val="1"/>
                <w:color w:val="ffffff"/>
                <w:rtl w:val="0"/>
              </w:rPr>
              <w:t xml:space="preserve">Imagine</w:t>
            </w:r>
            <w:r w:rsidDel="00000000" w:rsidR="00000000" w:rsidRPr="00000000">
              <w:rPr>
                <w:rFonts w:ascii="Rubik" w:cs="Rubik" w:eastAsia="Rubik" w:hAnsi="Rubik"/>
                <w:color w:val="ffffff"/>
                <w:rtl w:val="0"/>
              </w:rPr>
              <w:t xml:space="preserve"> how Sara could handle the situation. Come up with as many ideas </w:t>
              <w:br w:type="textWrapping"/>
              <w:t xml:space="preserve">as possible: There's no "right" answer! Then, circle which option might lead to the most </w:t>
              <w:br w:type="textWrapping"/>
              <w:t xml:space="preserve">positive outcome.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275.0" w:type="dxa"/>
        <w:jc w:val="left"/>
        <w:tblInd w:w="107.9999999999999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15"/>
        <w:gridCol w:w="820"/>
        <w:gridCol w:w="820"/>
        <w:gridCol w:w="820"/>
        <w:tblGridChange w:id="0">
          <w:tblGrid>
            <w:gridCol w:w="10815"/>
            <w:gridCol w:w="820"/>
            <w:gridCol w:w="820"/>
            <w:gridCol w:w="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413fe0" w:val="clear"/>
            <w:tcMar>
              <w:top w:w="107.99999999999999" w:type="dxa"/>
              <w:left w:w="107.99999999999999" w:type="dxa"/>
              <w:bottom w:w="107.99999999999999" w:type="dxa"/>
              <w:right w:w="107.99999999999999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Rubik" w:cs="Rubik" w:eastAsia="Rubik" w:hAnsi="Rubik"/>
                <w:i w:val="1"/>
                <w:color w:val="ffffff"/>
              </w:rPr>
            </w:pPr>
            <w:r w:rsidDel="00000000" w:rsidR="00000000" w:rsidRPr="00000000">
              <w:rPr>
                <w:rFonts w:ascii="Rubik Medium" w:cs="Rubik Medium" w:eastAsia="Rubik Medium" w:hAnsi="Rubik Medium"/>
                <w:color w:val="ffffff"/>
                <w:u w:val="single"/>
                <w:rtl w:val="0"/>
              </w:rPr>
              <w:t xml:space="preserve">Say</w:t>
            </w:r>
            <w:r w:rsidDel="00000000" w:rsidR="00000000" w:rsidRPr="00000000">
              <w:rPr>
                <w:rFonts w:ascii="Rubik" w:cs="Rubik" w:eastAsia="Rubik" w:hAnsi="Rubik"/>
                <w:color w:val="ffffff"/>
                <w:rtl w:val="0"/>
              </w:rPr>
              <w:t xml:space="preserve">: Thinking more about the idea you chose for handling the situation, what could Sara say or do?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First</w:t>
            </w:r>
            <w:r w:rsidDel="00000000" w:rsidR="00000000" w:rsidRPr="00000000">
              <w:rPr>
                <w:rtl w:val="0"/>
              </w:rPr>
              <w:t xml:space="preserve">: What could Sara say or do?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Second</w:t>
            </w:r>
            <w:r w:rsidDel="00000000" w:rsidR="00000000" w:rsidRPr="00000000">
              <w:rPr>
                <w:rtl w:val="0"/>
              </w:rPr>
              <w:t xml:space="preserve">: How would Sara say it?  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61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04.64000000000004"/>
              <w:gridCol w:w="3179.52"/>
              <w:gridCol w:w="404.64000000000004"/>
              <w:gridCol w:w="2744.64"/>
              <w:gridCol w:w="404.64000000000004"/>
              <w:gridCol w:w="974.88"/>
              <w:gridCol w:w="2502.039999999999"/>
              <w:tblGridChange w:id="0">
                <w:tblGrid>
                  <w:gridCol w:w="404.64000000000004"/>
                  <w:gridCol w:w="3179.52"/>
                  <w:gridCol w:w="404.64000000000004"/>
                  <w:gridCol w:w="2744.64"/>
                  <w:gridCol w:w="404.64000000000004"/>
                  <w:gridCol w:w="974.88"/>
                  <w:gridCol w:w="2502.039999999999"/>
                </w:tblGrid>
              </w:tblGridChange>
            </w:tblGrid>
            <w:tr>
              <w:trPr>
                <w:cantSplit w:val="0"/>
                <w:trHeight w:val="390" w:hRule="atLeast"/>
                <w:tblHeader w:val="0"/>
              </w:trPr>
              <w:tc>
                <w:tcPr>
                  <w:tcBorders>
                    <w:top w:color="999999" w:space="0" w:sz="6" w:val="single"/>
                    <w:left w:color="999999" w:space="0" w:sz="6" w:val="single"/>
                    <w:bottom w:color="999999" w:space="0" w:sz="6" w:val="single"/>
                    <w:right w:color="999999" w:space="0" w:sz="6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bottom"/>
                </w:tcPr>
                <w:p w:rsidR="00000000" w:rsidDel="00000000" w:rsidP="00000000" w:rsidRDefault="00000000" w:rsidRPr="00000000" w14:paraId="00000017">
                  <w:pPr>
                    <w:pageBreakBefore w:val="0"/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999999" w:space="0" w:sz="6" w:val="single"/>
                    <w:bottom w:color="000000" w:space="0" w:sz="0" w:val="nil"/>
                    <w:right w:color="999999" w:space="0" w:sz="6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bottom"/>
                </w:tcPr>
                <w:p w:rsidR="00000000" w:rsidDel="00000000" w:rsidP="00000000" w:rsidRDefault="00000000" w:rsidRPr="00000000" w14:paraId="00000018">
                  <w:pPr>
                    <w:pageBreakBefore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In person</w:t>
                  </w:r>
                </w:p>
              </w:tc>
              <w:tc>
                <w:tcPr>
                  <w:tcBorders>
                    <w:top w:color="999999" w:space="0" w:sz="6" w:val="single"/>
                    <w:left w:color="999999" w:space="0" w:sz="6" w:val="single"/>
                    <w:bottom w:color="999999" w:space="0" w:sz="6" w:val="single"/>
                    <w:right w:color="999999" w:space="0" w:sz="6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bottom"/>
                </w:tcPr>
                <w:p w:rsidR="00000000" w:rsidDel="00000000" w:rsidP="00000000" w:rsidRDefault="00000000" w:rsidRPr="00000000" w14:paraId="00000019">
                  <w:pPr>
                    <w:pageBreakBefore w:val="0"/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999999" w:space="0" w:sz="6" w:val="single"/>
                    <w:bottom w:color="000000" w:space="0" w:sz="0" w:val="nil"/>
                    <w:right w:color="999999" w:space="0" w:sz="6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bottom"/>
                </w:tcPr>
                <w:p w:rsidR="00000000" w:rsidDel="00000000" w:rsidP="00000000" w:rsidRDefault="00000000" w:rsidRPr="00000000" w14:paraId="0000001A">
                  <w:pPr>
                    <w:pageBreakBefore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Call or FaceTime</w:t>
                  </w:r>
                </w:p>
              </w:tc>
              <w:tc>
                <w:tcPr>
                  <w:tcBorders>
                    <w:top w:color="999999" w:space="0" w:sz="6" w:val="single"/>
                    <w:left w:color="999999" w:space="0" w:sz="6" w:val="single"/>
                    <w:bottom w:color="999999" w:space="0" w:sz="6" w:val="single"/>
                    <w:right w:color="999999" w:space="0" w:sz="6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bottom"/>
                </w:tcPr>
                <w:p w:rsidR="00000000" w:rsidDel="00000000" w:rsidP="00000000" w:rsidRDefault="00000000" w:rsidRPr="00000000" w14:paraId="0000001B">
                  <w:pPr>
                    <w:pageBreakBefore w:val="0"/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999999" w:space="0" w:sz="6" w:val="single"/>
                    <w:bottom w:color="000000" w:space="0" w:sz="0" w:val="nil"/>
                    <w:right w:color="ffffff" w:space="0" w:sz="6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bottom"/>
                </w:tcPr>
                <w:p w:rsidR="00000000" w:rsidDel="00000000" w:rsidP="00000000" w:rsidRDefault="00000000" w:rsidRPr="00000000" w14:paraId="0000001C">
                  <w:pPr>
                    <w:pageBreakBefore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Text</w:t>
                  </w:r>
                </w:p>
              </w:tc>
              <w:tc>
                <w:tcPr>
                  <w:tcBorders>
                    <w:top w:color="000000" w:space="0" w:sz="0" w:val="nil"/>
                    <w:left w:color="ffffff" w:space="0" w:sz="6" w:val="single"/>
                    <w:bottom w:color="ffffff" w:space="0" w:sz="6" w:val="single"/>
                    <w:right w:color="000000" w:space="0" w:sz="0" w:val="nil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bottom"/>
                </w:tcPr>
                <w:p w:rsidR="00000000" w:rsidDel="00000000" w:rsidP="00000000" w:rsidRDefault="00000000" w:rsidRPr="00000000" w14:paraId="0000001D">
                  <w:pPr>
                    <w:pageBreakBefore w:val="0"/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999999" w:space="0" w:sz="6" w:val="single"/>
                    <w:left w:color="ffffff" w:space="0" w:sz="6" w:val="single"/>
                    <w:bottom w:color="999999" w:space="0" w:sz="6" w:val="single"/>
                    <w:right w:color="ffffff" w:space="0" w:sz="6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bottom"/>
                </w:tcPr>
                <w:p w:rsidR="00000000" w:rsidDel="00000000" w:rsidP="00000000" w:rsidRDefault="00000000" w:rsidRPr="00000000" w14:paraId="0000001E">
                  <w:pPr>
                    <w:pageBreakBefore w:val="0"/>
                    <w:widowControl w:val="0"/>
                    <w:spacing w:line="240" w:lineRule="auto"/>
                    <w:rPr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ffffff" w:space="0" w:sz="6" w:val="single"/>
                    <w:bottom w:color="000000" w:space="0" w:sz="0" w:val="nil"/>
                    <w:right w:color="ffffff" w:space="0" w:sz="6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bottom"/>
                </w:tcPr>
                <w:p w:rsidR="00000000" w:rsidDel="00000000" w:rsidP="00000000" w:rsidRDefault="00000000" w:rsidRPr="00000000" w14:paraId="0000001F">
                  <w:pPr>
                    <w:pageBreakBefore w:val="0"/>
                    <w:spacing w:line="240" w:lineRule="auto"/>
                    <w:rPr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999999" w:space="0" w:sz="6" w:val="single"/>
                    <w:left w:color="ffffff" w:space="0" w:sz="6" w:val="single"/>
                    <w:bottom w:color="999999" w:space="0" w:sz="6" w:val="single"/>
                    <w:right w:color="ffffff" w:space="0" w:sz="6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bottom"/>
                </w:tcPr>
                <w:p w:rsidR="00000000" w:rsidDel="00000000" w:rsidP="00000000" w:rsidRDefault="00000000" w:rsidRPr="00000000" w14:paraId="00000020">
                  <w:pPr>
                    <w:pageBreakBefore w:val="0"/>
                    <w:widowControl w:val="0"/>
                    <w:spacing w:line="240" w:lineRule="auto"/>
                    <w:rPr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ffffff" w:space="0" w:sz="6" w:val="single"/>
                    <w:bottom w:color="000000" w:space="0" w:sz="0" w:val="nil"/>
                    <w:right w:color="ffffff" w:space="0" w:sz="6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bottom"/>
                </w:tcPr>
                <w:p w:rsidR="00000000" w:rsidDel="00000000" w:rsidP="00000000" w:rsidRDefault="00000000" w:rsidRPr="00000000" w14:paraId="00000021">
                  <w:pPr>
                    <w:pageBreakBefore w:val="0"/>
                    <w:spacing w:line="240" w:lineRule="auto"/>
                    <w:rPr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999999" w:space="0" w:sz="6" w:val="single"/>
                    <w:left w:color="ffffff" w:space="0" w:sz="6" w:val="single"/>
                    <w:bottom w:color="999999" w:space="0" w:sz="6" w:val="single"/>
                    <w:right w:color="ffffff" w:space="0" w:sz="6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bottom"/>
                </w:tcPr>
                <w:p w:rsidR="00000000" w:rsidDel="00000000" w:rsidP="00000000" w:rsidRDefault="00000000" w:rsidRPr="00000000" w14:paraId="00000022">
                  <w:pPr>
                    <w:pageBreakBefore w:val="0"/>
                    <w:widowControl w:val="0"/>
                    <w:spacing w:line="240" w:lineRule="auto"/>
                    <w:rPr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ffffff" w:space="0" w:sz="6" w:val="single"/>
                    <w:bottom w:color="000000" w:space="0" w:sz="0" w:val="nil"/>
                    <w:right w:color="ffffff" w:space="0" w:sz="6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bottom"/>
                </w:tcPr>
                <w:p w:rsidR="00000000" w:rsidDel="00000000" w:rsidP="00000000" w:rsidRDefault="00000000" w:rsidRPr="00000000" w14:paraId="00000023">
                  <w:pPr>
                    <w:pageBreakBefore w:val="0"/>
                    <w:spacing w:line="240" w:lineRule="auto"/>
                    <w:rPr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ffffff" w:space="0" w:sz="6" w:val="single"/>
                    <w:bottom w:color="ffffff" w:space="0" w:sz="6" w:val="single"/>
                    <w:right w:color="000000" w:space="0" w:sz="0" w:val="nil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bottom"/>
                </w:tcPr>
                <w:p w:rsidR="00000000" w:rsidDel="00000000" w:rsidP="00000000" w:rsidRDefault="00000000" w:rsidRPr="00000000" w14:paraId="00000024">
                  <w:pPr>
                    <w:pageBreakBefore w:val="0"/>
                    <w:widowControl w:val="0"/>
                    <w:spacing w:line="240" w:lineRule="auto"/>
                    <w:rPr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999999" w:space="0" w:sz="6" w:val="single"/>
                    <w:left w:color="999999" w:space="0" w:sz="6" w:val="single"/>
                    <w:bottom w:color="999999" w:space="0" w:sz="6" w:val="single"/>
                    <w:right w:color="999999" w:space="0" w:sz="6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bottom"/>
                </w:tcPr>
                <w:p w:rsidR="00000000" w:rsidDel="00000000" w:rsidP="00000000" w:rsidRDefault="00000000" w:rsidRPr="00000000" w14:paraId="00000025">
                  <w:pPr>
                    <w:pageBreakBefore w:val="0"/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999999" w:space="0" w:sz="6" w:val="single"/>
                    <w:bottom w:color="000000" w:space="0" w:sz="0" w:val="nil"/>
                    <w:right w:color="999999" w:space="0" w:sz="6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bottom"/>
                </w:tcPr>
                <w:p w:rsidR="00000000" w:rsidDel="00000000" w:rsidP="00000000" w:rsidRDefault="00000000" w:rsidRPr="00000000" w14:paraId="00000026">
                  <w:pPr>
                    <w:pageBreakBefore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Direct/private message</w:t>
                  </w:r>
                </w:p>
              </w:tc>
              <w:tc>
                <w:tcPr>
                  <w:tcBorders>
                    <w:top w:color="999999" w:space="0" w:sz="6" w:val="single"/>
                    <w:left w:color="999999" w:space="0" w:sz="6" w:val="single"/>
                    <w:bottom w:color="999999" w:space="0" w:sz="6" w:val="single"/>
                    <w:right w:color="999999" w:space="0" w:sz="6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bottom"/>
                </w:tcPr>
                <w:p w:rsidR="00000000" w:rsidDel="00000000" w:rsidP="00000000" w:rsidRDefault="00000000" w:rsidRPr="00000000" w14:paraId="00000027">
                  <w:pPr>
                    <w:pageBreakBefore w:val="0"/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999999" w:space="0" w:sz="6" w:val="single"/>
                    <w:bottom w:color="000000" w:space="0" w:sz="0" w:val="nil"/>
                    <w:right w:color="999999" w:space="0" w:sz="6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bottom"/>
                </w:tcPr>
                <w:p w:rsidR="00000000" w:rsidDel="00000000" w:rsidP="00000000" w:rsidRDefault="00000000" w:rsidRPr="00000000" w14:paraId="00000028">
                  <w:pPr>
                    <w:pageBreakBefore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Email</w:t>
                  </w:r>
                </w:p>
              </w:tc>
              <w:tc>
                <w:tcPr>
                  <w:tcBorders>
                    <w:top w:color="999999" w:space="0" w:sz="6" w:val="single"/>
                    <w:left w:color="999999" w:space="0" w:sz="6" w:val="single"/>
                    <w:bottom w:color="999999" w:space="0" w:sz="6" w:val="single"/>
                    <w:right w:color="999999" w:space="0" w:sz="6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bottom"/>
                </w:tcPr>
                <w:p w:rsidR="00000000" w:rsidDel="00000000" w:rsidP="00000000" w:rsidRDefault="00000000" w:rsidRPr="00000000" w14:paraId="00000029">
                  <w:pPr>
                    <w:pageBreakBefore w:val="0"/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999999" w:space="0" w:sz="6" w:val="single"/>
                    <w:bottom w:color="000000" w:space="0" w:sz="0" w:val="nil"/>
                    <w:right w:color="ffffff" w:space="0" w:sz="6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bottom"/>
                </w:tcPr>
                <w:p w:rsidR="00000000" w:rsidDel="00000000" w:rsidP="00000000" w:rsidRDefault="00000000" w:rsidRPr="00000000" w14:paraId="0000002A">
                  <w:pPr>
                    <w:pageBreakBefore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Other:</w:t>
                  </w:r>
                </w:p>
              </w:tc>
              <w:tc>
                <w:tcPr>
                  <w:tcBorders>
                    <w:top w:color="ffffff" w:space="0" w:sz="6" w:val="single"/>
                    <w:left w:color="ffffff" w:space="0" w:sz="6" w:val="single"/>
                    <w:bottom w:color="999999" w:space="0" w:sz="6" w:val="single"/>
                    <w:right w:color="000000" w:space="0" w:sz="0" w:val="nil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bottom"/>
                </w:tcPr>
                <w:p w:rsidR="00000000" w:rsidDel="00000000" w:rsidP="00000000" w:rsidRDefault="00000000" w:rsidRPr="00000000" w14:paraId="0000002B">
                  <w:pPr>
                    <w:pageBreakBefore w:val="0"/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Third</w:t>
            </w:r>
            <w:r w:rsidDel="00000000" w:rsidR="00000000" w:rsidRPr="00000000">
              <w:rPr>
                <w:rtl w:val="0"/>
              </w:rPr>
              <w:t xml:space="preserve">: What would Sara say? Write out the conversation.</w:t>
            </w:r>
          </w:p>
          <w:p w:rsidR="00000000" w:rsidDel="00000000" w:rsidP="00000000" w:rsidRDefault="00000000" w:rsidRPr="00000000" w14:paraId="000000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after="60" w:lineRule="auto"/>
        <w:rPr>
          <w:rFonts w:ascii="Rubik Medium" w:cs="Rubik Medium" w:eastAsia="Rubik Medium" w:hAnsi="Rubik Medium"/>
        </w:rPr>
      </w:pPr>
      <w:r w:rsidDel="00000000" w:rsidR="00000000" w:rsidRPr="00000000">
        <w:rPr>
          <w:rFonts w:ascii="Rubik Medium" w:cs="Rubik Medium" w:eastAsia="Rubik Medium" w:hAnsi="Rubik Medium"/>
          <w:sz w:val="28"/>
          <w:szCs w:val="28"/>
          <w:rtl w:val="0"/>
        </w:rPr>
        <w:t xml:space="preserve">Part 2 - Complicate (optional):</w:t>
      </w:r>
      <w:r w:rsidDel="00000000" w:rsidR="00000000" w:rsidRPr="00000000">
        <w:rPr>
          <w:rFonts w:ascii="Rubik Medium" w:cs="Rubik Medium" w:eastAsia="Rubik Medium" w:hAnsi="Rubik Medium"/>
          <w:rtl w:val="0"/>
        </w:rPr>
        <w:t xml:space="preserve"> </w:t>
      </w:r>
    </w:p>
    <w:p w:rsidR="00000000" w:rsidDel="00000000" w:rsidP="00000000" w:rsidRDefault="00000000" w:rsidRPr="00000000" w14:paraId="00000032">
      <w:pPr>
        <w:pageBreakBefore w:val="0"/>
        <w:spacing w:after="60" w:lineRule="auto"/>
        <w:rPr/>
      </w:pPr>
      <w:r w:rsidDel="00000000" w:rsidR="00000000" w:rsidRPr="00000000">
        <w:rPr>
          <w:rtl w:val="0"/>
        </w:rPr>
        <w:t xml:space="preserve">Discuss these questions in your group and share responses. </w:t>
        <w:br w:type="textWrapping"/>
        <w:t xml:space="preserve">Be sure to hear all perspectives -- the more perspectives, the better! 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if Sara tries ignoring </w:t>
      </w:r>
      <w:r w:rsidDel="00000000" w:rsidR="00000000" w:rsidRPr="00000000">
        <w:rPr>
          <w:rtl w:val="0"/>
        </w:rPr>
        <w:t xml:space="preserve">alex_eastwest13</w:t>
      </w:r>
      <w:r w:rsidDel="00000000" w:rsidR="00000000" w:rsidRPr="00000000">
        <w:rPr>
          <w:rtl w:val="0"/>
        </w:rPr>
        <w:t xml:space="preserve"> but </w:t>
      </w:r>
      <w:r w:rsidDel="00000000" w:rsidR="00000000" w:rsidRPr="00000000">
        <w:rPr>
          <w:rtl w:val="0"/>
        </w:rPr>
        <w:t xml:space="preserve">alex_eastwest13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keeps finding ways to communicate with Sara?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if Sara politely says no to </w:t>
      </w:r>
      <w:r w:rsidDel="00000000" w:rsidR="00000000" w:rsidRPr="00000000">
        <w:rPr>
          <w:rtl w:val="0"/>
        </w:rPr>
        <w:t xml:space="preserve">alex_eastwest13'</w:t>
      </w:r>
      <w:r w:rsidDel="00000000" w:rsidR="00000000" w:rsidRPr="00000000">
        <w:rPr>
          <w:rtl w:val="0"/>
        </w:rPr>
        <w:t xml:space="preserve">s request and </w:t>
      </w:r>
      <w:r w:rsidDel="00000000" w:rsidR="00000000" w:rsidRPr="00000000">
        <w:rPr>
          <w:rtl w:val="0"/>
        </w:rPr>
        <w:t xml:space="preserve">alex_eastwest13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gets upset?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if alex_eastwest13 says he has met some of Sara's friends before?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Rubik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ubik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ageBreakBefore w:val="0"/>
      <w:rPr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-57149</wp:posOffset>
          </wp:positionV>
          <wp:extent cx="2462800" cy="719138"/>
          <wp:effectExtent b="0" l="0" r="0" t="0"/>
          <wp:wrapSquare wrapText="bothSides" distB="0" distT="0" distL="0" distR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3802" r="11026" t="0"/>
                  <a:stretch>
                    <a:fillRect/>
                  </a:stretch>
                </pic:blipFill>
                <pic:spPr>
                  <a:xfrm>
                    <a:off x="0" y="0"/>
                    <a:ext cx="2462800" cy="719138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8"/>
      <w:tblW w:w="6765.0" w:type="dxa"/>
      <w:jc w:val="righ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6075"/>
      <w:gridCol w:w="690"/>
      <w:tblGridChange w:id="0">
        <w:tblGrid>
          <w:gridCol w:w="6075"/>
          <w:gridCol w:w="69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8">
          <w:pPr>
            <w:pageBreakBefore w:val="0"/>
            <w:widowControl w:val="0"/>
            <w:spacing w:line="240" w:lineRule="auto"/>
            <w:jc w:val="right"/>
            <w:rPr>
              <w:rFonts w:ascii="Lato" w:cs="Lato" w:eastAsia="Lato" w:hAnsi="Lato"/>
              <w:color w:val="999999"/>
              <w:sz w:val="12"/>
              <w:szCs w:val="12"/>
            </w:rPr>
          </w:pPr>
          <w:r w:rsidDel="00000000" w:rsidR="00000000" w:rsidRPr="00000000">
            <w:rPr>
              <w:b w:val="1"/>
              <w:color w:val="999999"/>
              <w:sz w:val="16"/>
              <w:szCs w:val="16"/>
              <w:rtl w:val="0"/>
            </w:rPr>
            <w:t xml:space="preserve">commonsense.org/education/uk/digital-citizenship/resources</w:t>
          </w:r>
          <w:r w:rsidDel="00000000" w:rsidR="00000000" w:rsidRPr="00000000">
            <w:rPr>
              <w:rFonts w:ascii="Lato" w:cs="Lato" w:eastAsia="Lato" w:hAnsi="Lato"/>
              <w:color w:val="999999"/>
              <w:sz w:val="16"/>
              <w:szCs w:val="16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57150" distT="57150" distL="57150" distR="57150" hidden="0" layoutInCell="1" locked="0" relativeHeight="0" simplePos="0">
                <wp:simplePos x="0" y="0"/>
                <wp:positionH relativeFrom="column">
                  <wp:posOffset>3243263</wp:posOffset>
                </wp:positionH>
                <wp:positionV relativeFrom="paragraph">
                  <wp:posOffset>47626</wp:posOffset>
                </wp:positionV>
                <wp:extent cx="487951" cy="171950"/>
                <wp:effectExtent b="0" l="0" r="0" t="0"/>
                <wp:wrapSquare wrapText="bothSides" distB="57150" distT="57150" distL="57150" distR="57150"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"/>
                        <a:srcRect b="0" l="356" r="356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951" cy="17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49">
          <w:pPr>
            <w:pageBreakBefore w:val="0"/>
            <w:widowControl w:val="0"/>
            <w:spacing w:line="240" w:lineRule="auto"/>
            <w:jc w:val="right"/>
            <w:rPr>
              <w:sz w:val="14"/>
              <w:szCs w:val="14"/>
            </w:rPr>
          </w:pPr>
          <w:r w:rsidDel="00000000" w:rsidR="00000000" w:rsidRPr="00000000">
            <w:rPr>
              <w:rFonts w:ascii="Lato" w:cs="Lato" w:eastAsia="Lato" w:hAnsi="Lato"/>
              <w:color w:val="999999"/>
              <w:sz w:val="14"/>
              <w:szCs w:val="14"/>
              <w:highlight w:val="white"/>
              <w:rtl w:val="0"/>
            </w:rPr>
            <w:t xml:space="preserve">Shareable with attribution for noncommercial use. Remixing is permitted.</w:t>
          </w:r>
          <w:r w:rsidDel="00000000" w:rsidR="00000000" w:rsidRPr="00000000">
            <w:rPr>
              <w:rFonts w:ascii="Lato" w:cs="Lato" w:eastAsia="Lato" w:hAnsi="Lato"/>
              <w:color w:val="999999"/>
              <w:sz w:val="14"/>
              <w:szCs w:val="14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A">
          <w:pPr>
            <w:pageBreakBefore w:val="0"/>
            <w:jc w:val="right"/>
            <w:rPr>
              <w:rFonts w:ascii="Lato" w:cs="Lato" w:eastAsia="Lato" w:hAnsi="Lato"/>
            </w:rPr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pageBreakBefore w:val="0"/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C">
    <w:pPr>
      <w:pageBreakBefore w:val="0"/>
      <w:rPr>
        <w:sz w:val="12"/>
        <w:szCs w:val="1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ageBreakBefore w:val="0"/>
      <w:spacing w:line="240" w:lineRule="auto"/>
      <w:rPr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7"/>
      <w:tblW w:w="10890.0" w:type="dxa"/>
      <w:jc w:val="left"/>
      <w:tblInd w:w="10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7275"/>
      <w:gridCol w:w="1020"/>
      <w:gridCol w:w="2595"/>
      <w:tblGridChange w:id="0">
        <w:tblGrid>
          <w:gridCol w:w="7275"/>
          <w:gridCol w:w="1020"/>
          <w:gridCol w:w="2595"/>
        </w:tblGrid>
      </w:tblGridChange>
    </w:tblGrid>
    <w:tr>
      <w:trPr>
        <w:cantSplit w:val="0"/>
        <w:trHeight w:val="180" w:hRule="atLeast"/>
        <w:tblHeader w:val="0"/>
      </w:trPr>
      <w:tc>
        <w:tcPr>
          <w:vMerge w:val="restart"/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7">
          <w:pPr>
            <w:pStyle w:val="Subtitle"/>
            <w:pageBreakBefore w:val="0"/>
            <w:spacing w:line="240" w:lineRule="auto"/>
            <w:ind w:left="-90" w:firstLine="0"/>
            <w:rPr/>
          </w:pPr>
          <w:bookmarkStart w:colFirst="0" w:colLast="0" w:name="_rqr4gt463069" w:id="0"/>
          <w:bookmarkEnd w:id="0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-61912</wp:posOffset>
                </wp:positionH>
                <wp:positionV relativeFrom="paragraph">
                  <wp:posOffset>19050</wp:posOffset>
                </wp:positionV>
                <wp:extent cx="2121694" cy="232760"/>
                <wp:effectExtent b="0" l="0" r="0" t="0"/>
                <wp:wrapSquare wrapText="bothSides" distB="0" distT="0" distL="0" distR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b="-2000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1694" cy="232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8">
          <w:pPr>
            <w:pStyle w:val="Subtitle"/>
            <w:pageBreakBefore w:val="0"/>
            <w:spacing w:line="240" w:lineRule="auto"/>
            <w:ind w:left="-90" w:firstLine="0"/>
            <w:rPr/>
          </w:pPr>
          <w:bookmarkStart w:colFirst="0" w:colLast="0" w:name="_4e80xn2ymw0c" w:id="1"/>
          <w:bookmarkEnd w:id="1"/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pStyle w:val="Subtitle"/>
            <w:pageBreakBefore w:val="0"/>
            <w:spacing w:line="240" w:lineRule="auto"/>
            <w:ind w:left="-90" w:firstLine="0"/>
            <w:rPr/>
          </w:pPr>
          <w:bookmarkStart w:colFirst="0" w:colLast="0" w:name="_ox2umgy4ujny" w:id="2"/>
          <w:bookmarkEnd w:id="2"/>
          <w:r w:rsidDel="00000000" w:rsidR="00000000" w:rsidRPr="00000000">
            <w:rPr/>
            <w:drawing>
              <wp:inline distB="114300" distT="114300" distL="114300" distR="114300">
                <wp:extent cx="163882" cy="114717"/>
                <wp:effectExtent b="0" l="0" r="0" 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b="15000" l="0" r="0" t="150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82" cy="11471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  <w:t xml:space="preserve"> UK </w:t>
          </w:r>
          <w:r w:rsidDel="00000000" w:rsidR="00000000" w:rsidRPr="00000000">
            <w:rPr>
              <w:rtl w:val="0"/>
            </w:rPr>
            <w:t xml:space="preserve">YEAR 7 (AGE 11-12)</w:t>
          </w:r>
          <w:r w:rsidDel="00000000" w:rsidR="00000000" w:rsidRPr="00000000">
            <w:rPr>
              <w:rtl w:val="0"/>
            </w:rPr>
            <w:t xml:space="preserve">: </w:t>
          </w:r>
          <w:r w:rsidDel="00000000" w:rsidR="00000000" w:rsidRPr="00000000">
            <w:rPr>
              <w:rtl w:val="0"/>
            </w:rPr>
            <w:t xml:space="preserve">CHATTING SAFELY ONLINE</w:t>
          </w:r>
        </w:p>
        <w:p w:rsidR="00000000" w:rsidDel="00000000" w:rsidP="00000000" w:rsidRDefault="00000000" w:rsidRPr="00000000" w14:paraId="0000003A">
          <w:pPr>
            <w:pStyle w:val="Title"/>
            <w:pageBreakBefore w:val="0"/>
            <w:spacing w:line="240" w:lineRule="auto"/>
            <w:ind w:left="-90" w:firstLine="0"/>
            <w:rPr/>
          </w:pPr>
          <w:bookmarkStart w:colFirst="0" w:colLast="0" w:name="_1pt63s96fbda" w:id="3"/>
          <w:bookmarkEnd w:id="3"/>
          <w:r w:rsidDel="00000000" w:rsidR="00000000" w:rsidRPr="00000000">
            <w:rPr>
              <w:rtl w:val="0"/>
            </w:rPr>
            <w:t xml:space="preserve">Risky Chat Dilemma</w:t>
          </w:r>
          <w:r w:rsidDel="00000000" w:rsidR="00000000" w:rsidRPr="00000000">
            <w:rPr/>
            <w:drawing>
              <wp:inline distB="0" distT="0" distL="0" distR="0">
                <wp:extent cx="190500" cy="247511"/>
                <wp:effectExtent b="31892" l="58467" r="58467" t="31892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8264612">
                          <a:off x="0" y="0"/>
                          <a:ext cx="190500" cy="24751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0" w:val="nil"/>
            <w:left w:color="000000" w:space="0" w:sz="0" w:val="nil"/>
            <w:bottom w:color="999999" w:space="0" w:sz="6" w:val="single"/>
            <w:right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B">
          <w:pPr>
            <w:pageBreakBefore w:val="0"/>
            <w:widowControl w:val="0"/>
            <w:spacing w:line="240" w:lineRule="auto"/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20" w:hRule="atLeast"/>
        <w:tblHeader w:val="0"/>
      </w:trPr>
      <w:tc>
        <w:tcPr>
          <w:vMerge w:val="continue"/>
          <w:tcBorders>
            <w:top w:color="000000" w:space="0" w:sz="6" w:val="single"/>
            <w:left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D">
          <w:pPr>
            <w:pageBreakBefore w:val="0"/>
            <w:spacing w:line="240" w:lineRule="auto"/>
            <w:rPr>
              <w:rFonts w:ascii="Rubik" w:cs="Rubik" w:eastAsia="Rubik" w:hAnsi="Rubik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999999" w:space="0" w:sz="6" w:val="single"/>
            <w:left w:color="000000" w:space="0" w:sz="0" w:val="nil"/>
            <w:bottom w:color="000000" w:space="0" w:sz="0" w:val="nil"/>
            <w:right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E">
          <w:pPr>
            <w:pageBreakBefore w:val="0"/>
            <w:widowControl w:val="0"/>
            <w:spacing w:line="240" w:lineRule="auto"/>
            <w:ind w:hanging="90"/>
            <w:rPr>
              <w:rFonts w:ascii="Rubik" w:cs="Rubik" w:eastAsia="Rubik" w:hAnsi="Rubik"/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NAME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tcBorders>
            <w:top w:color="000000" w:space="0" w:sz="6" w:val="single"/>
            <w:left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0">
          <w:pPr>
            <w:pageBreakBefore w:val="0"/>
            <w:spacing w:line="240" w:lineRule="auto"/>
            <w:rPr>
              <w:rFonts w:ascii="Rubik" w:cs="Rubik" w:eastAsia="Rubik" w:hAnsi="Rubik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0" w:val="nil"/>
            <w:left w:color="000000" w:space="0" w:sz="0" w:val="nil"/>
            <w:bottom w:color="999999" w:space="0" w:sz="6" w:val="single"/>
            <w:right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1">
          <w:pPr>
            <w:pageBreakBefore w:val="0"/>
            <w:widowControl w:val="0"/>
            <w:spacing w:line="240" w:lineRule="auto"/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3">
          <w:pPr>
            <w:pageBreakBefore w:val="0"/>
            <w:widowControl w:val="0"/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999999" w:space="0" w:sz="6" w:val="single"/>
            <w:left w:color="000000" w:space="0" w:sz="0" w:val="nil"/>
            <w:bottom w:color="000000" w:space="0" w:sz="0" w:val="nil"/>
            <w:right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4">
          <w:pPr>
            <w:pageBreakBefore w:val="0"/>
            <w:widowControl w:val="0"/>
            <w:spacing w:line="240" w:lineRule="auto"/>
            <w:ind w:hanging="90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DATE</w:t>
          </w:r>
        </w:p>
      </w:tc>
    </w:tr>
  </w:tbl>
  <w:p w:rsidR="00000000" w:rsidDel="00000000" w:rsidP="00000000" w:rsidRDefault="00000000" w:rsidRPr="00000000" w14:paraId="00000046">
    <w:pPr>
      <w:pageBreakBefore w:val="0"/>
      <w:spacing w:line="24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rFonts w:ascii="Rubik Medium" w:cs="Rubik Medium" w:eastAsia="Rubik Medium" w:hAnsi="Rubik Medium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rFonts w:ascii="Lato" w:cs="Lato" w:eastAsia="Lato" w:hAnsi="Lato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240" w:lineRule="auto"/>
      <w:ind w:left="-90" w:firstLine="0"/>
    </w:pPr>
    <w:rPr>
      <w:rFonts w:ascii="Rubik" w:cs="Rubik" w:eastAsia="Rubik" w:hAnsi="Rubik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line="240" w:lineRule="auto"/>
      <w:ind w:left="-90" w:firstLine="0"/>
    </w:pPr>
    <w:rPr>
      <w:rFonts w:ascii="Rubik" w:cs="Rubik" w:eastAsia="Rubik" w:hAnsi="Rubik"/>
      <w:color w:val="999999"/>
      <w:sz w:val="18"/>
      <w:szCs w:val="1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Medium-regular.ttf"/><Relationship Id="rId2" Type="http://schemas.openxmlformats.org/officeDocument/2006/relationships/font" Target="fonts/RubikMedium-bold.ttf"/><Relationship Id="rId3" Type="http://schemas.openxmlformats.org/officeDocument/2006/relationships/font" Target="fonts/RubikMedium-italic.ttf"/><Relationship Id="rId4" Type="http://schemas.openxmlformats.org/officeDocument/2006/relationships/font" Target="fonts/RubikMedium-boldItalic.ttf"/><Relationship Id="rId11" Type="http://schemas.openxmlformats.org/officeDocument/2006/relationships/font" Target="fonts/Rubik-italic.ttf"/><Relationship Id="rId10" Type="http://schemas.openxmlformats.org/officeDocument/2006/relationships/font" Target="fonts/Rubik-bold.ttf"/><Relationship Id="rId12" Type="http://schemas.openxmlformats.org/officeDocument/2006/relationships/font" Target="fonts/Rubik-boldItalic.ttf"/><Relationship Id="rId9" Type="http://schemas.openxmlformats.org/officeDocument/2006/relationships/font" Target="fonts/Rubik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